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8835E" w14:textId="77777777" w:rsidR="009E5378" w:rsidRDefault="009E5378"/>
    <w:p w14:paraId="7B847719" w14:textId="77777777" w:rsidR="00881D80" w:rsidRDefault="00881D80"/>
    <w:p w14:paraId="23DA0500" w14:textId="77777777" w:rsidR="00881D80" w:rsidRDefault="00881D80"/>
    <w:p w14:paraId="7DFEA1D8" w14:textId="77777777" w:rsidR="00881D80" w:rsidRDefault="000A1AEC" w:rsidP="00881D80">
      <w:pPr>
        <w:jc w:val="center"/>
        <w:rPr>
          <w:b/>
        </w:rPr>
      </w:pPr>
      <w:r>
        <w:rPr>
          <w:b/>
        </w:rPr>
        <w:t>NEW BEAVER BOROUGH</w:t>
      </w:r>
    </w:p>
    <w:p w14:paraId="2C93DB4C" w14:textId="77777777" w:rsidR="00881D80" w:rsidRDefault="00E91339" w:rsidP="00881D80">
      <w:pPr>
        <w:jc w:val="center"/>
        <w:rPr>
          <w:b/>
        </w:rPr>
      </w:pPr>
      <w:r>
        <w:rPr>
          <w:b/>
        </w:rPr>
        <w:t>NOTICE OF PUBLIC HEARING AND CONSIDERATION</w:t>
      </w:r>
    </w:p>
    <w:p w14:paraId="3F50C7F4" w14:textId="77777777" w:rsidR="00E91339" w:rsidRDefault="00E91339" w:rsidP="00881D80">
      <w:pPr>
        <w:jc w:val="center"/>
        <w:rPr>
          <w:b/>
        </w:rPr>
      </w:pPr>
      <w:r>
        <w:rPr>
          <w:b/>
        </w:rPr>
        <w:t>TO ADOPT</w:t>
      </w:r>
      <w:r w:rsidR="000A1AEC">
        <w:rPr>
          <w:b/>
        </w:rPr>
        <w:t xml:space="preserve"> AMENDMENTS TO</w:t>
      </w:r>
      <w:r>
        <w:rPr>
          <w:b/>
        </w:rPr>
        <w:t xml:space="preserve"> ZONING ORDINANCE</w:t>
      </w:r>
    </w:p>
    <w:p w14:paraId="1913B136" w14:textId="77777777" w:rsidR="00881D80" w:rsidRDefault="00881D80" w:rsidP="00881D80">
      <w:pPr>
        <w:jc w:val="center"/>
        <w:rPr>
          <w:b/>
        </w:rPr>
      </w:pPr>
    </w:p>
    <w:p w14:paraId="238228BB" w14:textId="77777777" w:rsidR="00881D80" w:rsidRDefault="00881D80" w:rsidP="00881D80">
      <w:pPr>
        <w:jc w:val="center"/>
        <w:rPr>
          <w:b/>
        </w:rPr>
      </w:pPr>
    </w:p>
    <w:p w14:paraId="536145AE" w14:textId="77777777" w:rsidR="00881D80" w:rsidRDefault="00881D80" w:rsidP="006D6BAF">
      <w:pPr>
        <w:jc w:val="both"/>
      </w:pPr>
      <w:r>
        <w:tab/>
        <w:t>Notice is hereby given that</w:t>
      </w:r>
      <w:r w:rsidR="00E91339">
        <w:t xml:space="preserve"> </w:t>
      </w:r>
      <w:r w:rsidR="00452282">
        <w:t>the</w:t>
      </w:r>
      <w:r w:rsidR="000A1AEC">
        <w:t xml:space="preserve"> New Beaver Borough Council</w:t>
      </w:r>
      <w:r w:rsidR="00E91339">
        <w:t xml:space="preserve"> will conduct a</w:t>
      </w:r>
      <w:r w:rsidR="000A1AEC">
        <w:t xml:space="preserve"> public hearing on </w:t>
      </w:r>
      <w:r w:rsidR="007648FD">
        <w:t>October 13, 2025</w:t>
      </w:r>
      <w:r w:rsidR="000A1AEC">
        <w:t xml:space="preserve"> at </w:t>
      </w:r>
      <w:r w:rsidR="00A11AF0">
        <w:t>6:45</w:t>
      </w:r>
      <w:r w:rsidR="00E91339">
        <w:t xml:space="preserve"> p.m.</w:t>
      </w:r>
      <w:r w:rsidR="000A1AEC">
        <w:t xml:space="preserve"> at the New Beaver Borough</w:t>
      </w:r>
      <w:r w:rsidR="00452282">
        <w:t xml:space="preserve"> Municipal Buildi</w:t>
      </w:r>
      <w:r w:rsidR="000A1AEC">
        <w:t>ng, 778 Wampum-New Galilee Road, New Galilee, Pennsylvania</w:t>
      </w:r>
      <w:r w:rsidR="00E91339">
        <w:t xml:space="preserve">, for the purpose of </w:t>
      </w:r>
      <w:r w:rsidR="009750DD">
        <w:t>making various changes, clarifications, and amendments to Ordinance No. 2 of 2011</w:t>
      </w:r>
      <w:r w:rsidR="005F1F37">
        <w:t xml:space="preserve"> (“New Beaver Borough Zoning Ordinance”), </w:t>
      </w:r>
      <w:r w:rsidR="009750DD">
        <w:t>and the ordinances and amendments to Ordinance No. 2 of 2011 by providing for purposes and findings related to the adoption of said amendments.</w:t>
      </w:r>
      <w:r w:rsidR="00E91339">
        <w:t xml:space="preserve">  Notice is further giv</w:t>
      </w:r>
      <w:r w:rsidR="000A1AEC">
        <w:t>en that Borough Council</w:t>
      </w:r>
      <w:r w:rsidR="00E91339">
        <w:t xml:space="preserve"> shall ther</w:t>
      </w:r>
      <w:r w:rsidR="0016286A">
        <w:t xml:space="preserve">eafter consider for adoption </w:t>
      </w:r>
      <w:r w:rsidR="000A1AEC">
        <w:t xml:space="preserve">the proposed </w:t>
      </w:r>
      <w:r w:rsidR="005F1F37">
        <w:t>Ordinance</w:t>
      </w:r>
      <w:r w:rsidR="00E91339">
        <w:t xml:space="preserve"> at </w:t>
      </w:r>
      <w:r w:rsidR="009750DD">
        <w:t>its regular</w:t>
      </w:r>
      <w:r w:rsidR="005F1F37">
        <w:t xml:space="preserve"> </w:t>
      </w:r>
      <w:r w:rsidR="00E91339">
        <w:t>mee</w:t>
      </w:r>
      <w:r w:rsidR="00E64E8C">
        <w:t xml:space="preserve">ting to be held </w:t>
      </w:r>
      <w:r w:rsidR="005F1F37">
        <w:t xml:space="preserve">on </w:t>
      </w:r>
      <w:r w:rsidR="00DF792A">
        <w:t>October 13, 2025</w:t>
      </w:r>
      <w:r w:rsidR="005F1F37">
        <w:t xml:space="preserve"> at </w:t>
      </w:r>
      <w:r w:rsidR="009750DD">
        <w:t>7</w:t>
      </w:r>
      <w:r w:rsidR="005F1F37">
        <w:t>:</w:t>
      </w:r>
      <w:r w:rsidR="00A11AF0">
        <w:t>00</w:t>
      </w:r>
      <w:r w:rsidR="005F1F37">
        <w:t xml:space="preserve"> p.m.</w:t>
      </w:r>
      <w:r w:rsidR="00E64E8C">
        <w:t xml:space="preserve"> </w:t>
      </w:r>
      <w:r w:rsidR="00E91339">
        <w:t xml:space="preserve">at the </w:t>
      </w:r>
      <w:r w:rsidR="000A1AEC">
        <w:t>New Beaver Borough Municipal Building, 778 Wampum-New Galilee Road, New Galilee, Pennsylvania.</w:t>
      </w:r>
    </w:p>
    <w:p w14:paraId="55BB0372" w14:textId="77777777" w:rsidR="00E91339" w:rsidRDefault="00E91339" w:rsidP="006D6BAF">
      <w:pPr>
        <w:jc w:val="both"/>
      </w:pPr>
    </w:p>
    <w:p w14:paraId="02800116" w14:textId="77777777" w:rsidR="00A25484" w:rsidRDefault="00E91339" w:rsidP="006D6BAF">
      <w:pPr>
        <w:jc w:val="both"/>
      </w:pPr>
      <w:r>
        <w:t>The proposed</w:t>
      </w:r>
      <w:r w:rsidR="000A1AEC">
        <w:t xml:space="preserve"> amendments to the</w:t>
      </w:r>
      <w:r>
        <w:t xml:space="preserve"> Zoning Ordinance </w:t>
      </w:r>
      <w:r w:rsidR="00647461">
        <w:t>include</w:t>
      </w:r>
      <w:r w:rsidR="00E64E8C">
        <w:t>:</w:t>
      </w:r>
      <w:r w:rsidR="00647461">
        <w:t xml:space="preserve"> </w:t>
      </w:r>
      <w:r w:rsidR="00E64E8C">
        <w:t>1</w:t>
      </w:r>
      <w:r w:rsidR="00A25484">
        <w:t xml:space="preserve">. </w:t>
      </w:r>
      <w:r w:rsidR="009750DD">
        <w:t xml:space="preserve">Section </w:t>
      </w:r>
      <w:r w:rsidR="006A262F">
        <w:t>206.35</w:t>
      </w:r>
      <w:r w:rsidR="00E64E8C">
        <w:t xml:space="preserve"> </w:t>
      </w:r>
      <w:r w:rsidR="009750DD">
        <w:t>–</w:t>
      </w:r>
      <w:r w:rsidR="00094C40">
        <w:t xml:space="preserve"> </w:t>
      </w:r>
      <w:r w:rsidR="007648FD">
        <w:t>Uses Not Defined;</w:t>
      </w:r>
      <w:r w:rsidR="006A262F">
        <w:t xml:space="preserve"> 2.  Section 205 – Permitted Uses and Conditional Use Chart;</w:t>
      </w:r>
      <w:r w:rsidR="007648FD">
        <w:t xml:space="preserve"> </w:t>
      </w:r>
      <w:r w:rsidR="006A262F">
        <w:t>3.  Section 809 – Definitions; 4</w:t>
      </w:r>
      <w:r w:rsidR="006D6BAF">
        <w:t xml:space="preserve">. </w:t>
      </w:r>
      <w:r w:rsidR="00A25484">
        <w:t xml:space="preserve">Severability; </w:t>
      </w:r>
      <w:r w:rsidR="006A262F">
        <w:t>5</w:t>
      </w:r>
      <w:r w:rsidR="00A25484">
        <w:t xml:space="preserve">. </w:t>
      </w:r>
      <w:proofErr w:type="spellStart"/>
      <w:r w:rsidR="00A25484">
        <w:t>Repealer</w:t>
      </w:r>
      <w:proofErr w:type="spellEnd"/>
      <w:r w:rsidR="00A25484">
        <w:t xml:space="preserve">; </w:t>
      </w:r>
      <w:r w:rsidR="006A262F">
        <w:t>6</w:t>
      </w:r>
      <w:r w:rsidR="00A25484">
        <w:t>. Effective Date</w:t>
      </w:r>
      <w:r w:rsidR="007648FD">
        <w:t>.</w:t>
      </w:r>
    </w:p>
    <w:p w14:paraId="03B66636" w14:textId="77777777" w:rsidR="00A25484" w:rsidRDefault="00A25484" w:rsidP="006D6BAF">
      <w:pPr>
        <w:jc w:val="both"/>
      </w:pPr>
    </w:p>
    <w:p w14:paraId="077BE876" w14:textId="77777777" w:rsidR="00F2397E" w:rsidRDefault="00E91339" w:rsidP="00881D80">
      <w:pPr>
        <w:jc w:val="both"/>
      </w:pPr>
      <w:r>
        <w:t>A copy of the proposed</w:t>
      </w:r>
      <w:r w:rsidR="006D6BAF">
        <w:t xml:space="preserve"> amendments to the</w:t>
      </w:r>
      <w:r>
        <w:t xml:space="preserve"> Zoning </w:t>
      </w:r>
      <w:r w:rsidR="006D6BAF">
        <w:t xml:space="preserve">Ordinance </w:t>
      </w:r>
      <w:r>
        <w:t>may be examined by any citizen during normal business hours and da</w:t>
      </w:r>
      <w:r w:rsidR="006D6BAF">
        <w:t>ys at the office of the Borough Secretary, 778 Wampum-New Galilee Road, New Galilee, Pennsylvania</w:t>
      </w:r>
      <w:r w:rsidR="007648FD">
        <w:t xml:space="preserve">. </w:t>
      </w:r>
      <w:r>
        <w:t xml:space="preserve"> </w:t>
      </w:r>
    </w:p>
    <w:p w14:paraId="37919BE0" w14:textId="77777777" w:rsidR="00881D80" w:rsidRDefault="00881D80" w:rsidP="00881D80">
      <w:pPr>
        <w:jc w:val="both"/>
      </w:pPr>
    </w:p>
    <w:p w14:paraId="6815A09D" w14:textId="77777777" w:rsidR="00881D80" w:rsidRDefault="00881D80" w:rsidP="00881D80">
      <w:pPr>
        <w:jc w:val="both"/>
      </w:pPr>
    </w:p>
    <w:p w14:paraId="20BFA1D8" w14:textId="77777777" w:rsidR="00881D80" w:rsidRDefault="00452282" w:rsidP="00881D8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Ryan C. Long</w:t>
      </w:r>
    </w:p>
    <w:p w14:paraId="72B0AA24" w14:textId="77777777" w:rsidR="00881D80" w:rsidRPr="00881D80" w:rsidRDefault="006D6BAF" w:rsidP="00881D80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Borough</w:t>
      </w:r>
      <w:r w:rsidR="00452282">
        <w:t xml:space="preserve"> Solicitor</w:t>
      </w:r>
    </w:p>
    <w:sectPr w:rsidR="00881D80" w:rsidRPr="00881D80" w:rsidSect="00881D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1D80"/>
    <w:rsid w:val="00094C40"/>
    <w:rsid w:val="000A1AEC"/>
    <w:rsid w:val="00124303"/>
    <w:rsid w:val="0016286A"/>
    <w:rsid w:val="00193146"/>
    <w:rsid w:val="001942E5"/>
    <w:rsid w:val="001A795C"/>
    <w:rsid w:val="001B24E6"/>
    <w:rsid w:val="001C5C68"/>
    <w:rsid w:val="00213C7B"/>
    <w:rsid w:val="002209B9"/>
    <w:rsid w:val="00250D02"/>
    <w:rsid w:val="00271E9F"/>
    <w:rsid w:val="003853E7"/>
    <w:rsid w:val="003B45B4"/>
    <w:rsid w:val="00452282"/>
    <w:rsid w:val="00501C5F"/>
    <w:rsid w:val="005246A9"/>
    <w:rsid w:val="00532971"/>
    <w:rsid w:val="005F1F37"/>
    <w:rsid w:val="00647461"/>
    <w:rsid w:val="006A262F"/>
    <w:rsid w:val="006D6BAF"/>
    <w:rsid w:val="007648FD"/>
    <w:rsid w:val="007C41F4"/>
    <w:rsid w:val="00825BC0"/>
    <w:rsid w:val="00881D80"/>
    <w:rsid w:val="009750DD"/>
    <w:rsid w:val="0097714D"/>
    <w:rsid w:val="009E5378"/>
    <w:rsid w:val="00A11AF0"/>
    <w:rsid w:val="00A25484"/>
    <w:rsid w:val="00A75BE7"/>
    <w:rsid w:val="00B2112C"/>
    <w:rsid w:val="00C453EF"/>
    <w:rsid w:val="00DD32EC"/>
    <w:rsid w:val="00DF792A"/>
    <w:rsid w:val="00E42595"/>
    <w:rsid w:val="00E64E8C"/>
    <w:rsid w:val="00E91339"/>
    <w:rsid w:val="00F23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970D0D"/>
  <w15:chartTrackingRefBased/>
  <w15:docId w15:val="{B4218C33-D97C-4CA3-B6E2-1480AD9C71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alloonText">
    <w:name w:val="Balloon Text"/>
    <w:basedOn w:val="Normal"/>
    <w:link w:val="BalloonTextChar"/>
    <w:rsid w:val="004522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522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635D15-A848-4E10-A204-3FDF6198D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WAYNE TOWNSHIP</vt:lpstr>
    </vt:vector>
  </TitlesOfParts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WAYNE TOWNSHIP</dc:title>
  <dc:subject/>
  <dc:creator>Owner</dc:creator>
  <cp:keywords/>
  <cp:lastModifiedBy>Drita Crawford</cp:lastModifiedBy>
  <cp:revision>2</cp:revision>
  <cp:lastPrinted>2025-09-24T19:22:00Z</cp:lastPrinted>
  <dcterms:created xsi:type="dcterms:W3CDTF">2025-09-24T19:23:00Z</dcterms:created>
  <dcterms:modified xsi:type="dcterms:W3CDTF">2025-09-24T19:23:00Z</dcterms:modified>
</cp:coreProperties>
</file>